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8"/>
        <w:gridCol w:w="248"/>
        <w:gridCol w:w="603"/>
        <w:gridCol w:w="478"/>
        <w:gridCol w:w="326"/>
        <w:gridCol w:w="160"/>
        <w:gridCol w:w="1853"/>
        <w:gridCol w:w="422"/>
        <w:gridCol w:w="161"/>
        <w:gridCol w:w="939"/>
        <w:gridCol w:w="160"/>
        <w:gridCol w:w="885"/>
        <w:gridCol w:w="1136"/>
        <w:gridCol w:w="849"/>
        <w:gridCol w:w="738"/>
      </w:tblGrid>
      <w:tr w:rsidR="00971910" w:rsidRPr="00332C10" w14:paraId="5B8447FB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78591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BD481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Бранка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З.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Марковић</w:t>
            </w:r>
            <w:proofErr w:type="spellEnd"/>
          </w:p>
        </w:tc>
      </w:tr>
      <w:tr w:rsidR="00971910" w:rsidRPr="00332C10" w14:paraId="38AA3CBE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A5068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B9905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971910" w:rsidRPr="00332C10" w14:paraId="14BCB50C" w14:textId="77777777" w:rsidTr="00CD7CA6">
        <w:trPr>
          <w:trHeight w:val="4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91C76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5DA19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Београду, 2022. година</w:t>
            </w:r>
          </w:p>
        </w:tc>
      </w:tr>
      <w:tr w:rsidR="00971910" w:rsidRPr="00332C10" w14:paraId="49DE1700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A372C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35419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971910" w:rsidRPr="00332C10" w14:paraId="78ECD0CE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5459F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каријера</w:t>
            </w:r>
            <w:proofErr w:type="spellEnd"/>
          </w:p>
        </w:tc>
      </w:tr>
      <w:tr w:rsidR="00971910" w:rsidRPr="00332C10" w14:paraId="6F24022F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36C31" w14:textId="77777777" w:rsidR="00971910" w:rsidRPr="00332C10" w:rsidRDefault="00971910" w:rsidP="00CD7CA6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A694B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645C1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EB8FB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уметничка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B540C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971910" w:rsidRPr="00332C10" w14:paraId="3BDAC4BF" w14:textId="77777777" w:rsidTr="00CD7CA6">
        <w:trPr>
          <w:trHeight w:val="6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4BD42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D744E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2022.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39A53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4084B" w14:textId="77777777" w:rsidR="00971910" w:rsidRPr="00332C10" w:rsidRDefault="00971910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EEA2D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971910" w:rsidRPr="00332C10" w14:paraId="5AD3B192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AABBA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ADE54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2019.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01B99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Независни универзитет у Бањој Луци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FA9AE" w14:textId="77777777" w:rsidR="00971910" w:rsidRPr="00332C10" w:rsidRDefault="00971910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D3DAB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971910" w:rsidRPr="00332C10" w14:paraId="024EB635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00FF9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18671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2014.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F85BA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Независни универзитет у Бањој Луци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A00E4" w14:textId="77777777" w:rsidR="00971910" w:rsidRPr="00332C10" w:rsidRDefault="00971910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1203E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971910" w:rsidRPr="00332C10" w14:paraId="1B931663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0ADE7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C3590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2013.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F9A19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Универзитет Алфа Београд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7812E" w14:textId="77777777" w:rsidR="00971910" w:rsidRPr="00332C10" w:rsidRDefault="00971910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3A238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971910" w:rsidRPr="00332C10" w14:paraId="5E9BE154" w14:textId="77777777" w:rsidTr="00CD7CA6">
        <w:trPr>
          <w:trHeight w:val="6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E97D9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44F67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2011.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6E7BB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Универзитет „Браћа Карић“ - Београд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4A516" w14:textId="77777777" w:rsidR="00971910" w:rsidRPr="00332C10" w:rsidRDefault="00971910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E00A6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971910" w:rsidRPr="00332C10" w14:paraId="13F6C659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04BA1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2197B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1988.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87427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Шумарски факултет у Сарајеву Универзитет у Сарајеву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CC85E" w14:textId="77777777" w:rsidR="00971910" w:rsidRPr="00332C10" w:rsidRDefault="00971910" w:rsidP="00CD7CA6">
            <w:pPr>
              <w:rPr>
                <w:sz w:val="18"/>
                <w:szCs w:val="18"/>
              </w:rPr>
            </w:pPr>
            <w:proofErr w:type="spellStart"/>
            <w:r w:rsidRPr="00332C10">
              <w:rPr>
                <w:color w:val="000000"/>
                <w:sz w:val="18"/>
                <w:szCs w:val="18"/>
                <w:u w:color="000000"/>
              </w:rPr>
              <w:t>Биотехничке</w:t>
            </w:r>
            <w:proofErr w:type="spellEnd"/>
            <w:r w:rsidRPr="00332C10">
              <w:rPr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332C10">
              <w:rPr>
                <w:color w:val="000000"/>
                <w:sz w:val="18"/>
                <w:szCs w:val="18"/>
                <w:u w:color="000000"/>
              </w:rPr>
              <w:t>науке</w:t>
            </w:r>
            <w:proofErr w:type="spellEnd"/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FB3F0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Биотехничке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</w:tr>
      <w:tr w:rsidR="00971910" w:rsidRPr="00332C10" w14:paraId="6770B72C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3F4BB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971910" w:rsidRPr="00332C10" w14:paraId="23780BD6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FFBF5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1D233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9D374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1FCAF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77CA6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студијског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програма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5B331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71910" w:rsidRPr="00332C10" w14:paraId="1BA97ED9" w14:textId="77777777" w:rsidTr="00CD7CA6">
        <w:trPr>
          <w:trHeight w:val="6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ACA96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ABF06" w14:textId="77777777" w:rsidR="00971910" w:rsidRPr="00332C10" w:rsidRDefault="00971910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1.4.21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F1D8D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Финансијска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актуарска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  <w:proofErr w:type="spellEnd"/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D71EE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88AC9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ПЕ, ПЕ ВЈТ, ПЕ ДЛС, Менаџмент ДЛС, Менаџмент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0F3E5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971910" w:rsidRPr="00332C10" w14:paraId="4A038544" w14:textId="77777777" w:rsidTr="00CD7CA6">
        <w:trPr>
          <w:trHeight w:val="6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40F8A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510A1" w14:textId="77777777" w:rsidR="00971910" w:rsidRPr="00332C10" w:rsidRDefault="00971910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1.1.14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BAEC0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Пословна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статистика</w:t>
            </w:r>
            <w:proofErr w:type="spellEnd"/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BF9C7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A3536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 ДЛС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8445C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971910" w:rsidRPr="00332C10" w14:paraId="50C26037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C67AF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971910" w:rsidRPr="00332C10" w14:paraId="54F841F4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20E4C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B5E2A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t-PT"/>
              </w:rPr>
              <w:t>MARKOVI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Ć,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t-PT"/>
              </w:rPr>
              <w:t>Branka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Statisti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č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ka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analiza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povezanosti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obilje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ž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ja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na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primjeru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srednjeg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obrazovanja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u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FBiH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Godišnjak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Fakulteta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2023, </w:t>
            </w:r>
            <w:proofErr w:type="gram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god</w:t>
            </w:r>
            <w:proofErr w:type="gram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1, br. 1, str. 249-261.,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ilustr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ISSN 3009-2019. https://www.fpsp.edu.rs/sr/medunarodne-naucne-konferencije.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122739209]</w:t>
            </w:r>
          </w:p>
        </w:tc>
      </w:tr>
      <w:tr w:rsidR="00971910" w:rsidRPr="00332C10" w14:paraId="78EF0259" w14:textId="77777777" w:rsidTr="00CD7CA6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71F88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181D7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MARKOVI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Ć, Branka,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Đ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ERVIDA, Ru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žica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 Statistical Analysis of the Relationship Between Observed Characteristics. International journal of economics and law. [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Onlajn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izd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.]. 2022, vol. 12, no. 35, str. 113-124.,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graf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prikazi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tabele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ISSN 2683-3409. </w:t>
            </w:r>
            <w:proofErr w:type="gram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https://economicsandlaw.org/wp-content/uploads/2022/09/Markovi%C4%87-B.-%C4%90ervida-R..</w:t>
            </w:r>
            <w:proofErr w:type="gram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pdf.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74745865]</w:t>
            </w:r>
          </w:p>
        </w:tc>
      </w:tr>
      <w:tr w:rsidR="00971910" w:rsidRPr="00332C10" w14:paraId="7D32FAB6" w14:textId="77777777" w:rsidTr="00CD7CA6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A0A18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1F4A3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MARKOVI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Ć, Branka,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PETREVSKA, Ljupka, ŠARČEVIĆ,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Đorđ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e. Statisti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čka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analiza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tokova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direktnih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stranih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ulaganja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u BiH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osvrtom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na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poljoprivredni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sektor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 U: KOČ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OVI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Ć, Petar (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.), et al.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Zbornik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radova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Vol. 1. Beograd: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informacione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tehnologije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inženjerstvo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2022. Str. 267-280.,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graf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prikazi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tabele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ISBN 978-86-81400-70-8.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70046729]</w:t>
            </w:r>
          </w:p>
        </w:tc>
      </w:tr>
      <w:tr w:rsidR="00971910" w:rsidRPr="00332C10" w14:paraId="25A91D20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90EBB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6E416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MARKOVI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Ć, Branka,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MARKI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Ć, Marinko.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Optimizacija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portfolija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 U: ANĐ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Ć,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Ž. (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.).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Zbornik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radova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#Knj. #2. Beograd: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informacione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tehnologije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inženjerstvo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2018. Str. 283-288. ISBN 978-86-81088-11-1.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512581021]</w:t>
            </w:r>
          </w:p>
        </w:tc>
      </w:tr>
      <w:tr w:rsidR="00971910" w:rsidRPr="00332C10" w14:paraId="0D9F1444" w14:textId="77777777" w:rsidTr="00CD7CA6">
        <w:trPr>
          <w:trHeight w:val="62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F1523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AC89E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u w:color="FF0000"/>
              </w:rPr>
              <w:t xml:space="preserve">MARKOVIĆ </w:t>
            </w:r>
            <w:proofErr w:type="gramStart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u w:color="FF0000"/>
              </w:rPr>
              <w:t>Branka ;</w:t>
            </w: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MarkićM</w:t>
            </w:r>
            <w:proofErr w:type="spellEnd"/>
            <w:proofErr w:type="gramEnd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(2019)</w:t>
            </w: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  <w:lang w:val="it-IT"/>
              </w:rPr>
              <w:t>Matemati</w:t>
            </w: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čko-statistički</w:t>
            </w:r>
            <w:proofErr w:type="spellEnd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prisup</w:t>
            </w:r>
            <w:proofErr w:type="spellEnd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berzovnim</w:t>
            </w:r>
            <w:proofErr w:type="spellEnd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indeksima</w:t>
            </w:r>
            <w:proofErr w:type="spellEnd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;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th</m:t>
                  </m:r>
                </m:sup>
              </m:sSup>
            </m:oMath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 xml:space="preserve">International Conference“Law,economy and management in modern ambience“ LEMIMA 2019,Belgrade , Serbia ISBN 978-86-81088-29-6 COBISS.SR-ID </w:t>
            </w:r>
            <w:r w:rsidRPr="00332C10">
              <w:rPr>
                <w:rFonts w:ascii="Times New Roman" w:hAnsi="Times New Roman" w:cs="Times New Roman"/>
                <w:color w:val="0432FF"/>
                <w:kern w:val="2"/>
                <w:sz w:val="18"/>
                <w:szCs w:val="18"/>
                <w:u w:color="FF0000"/>
              </w:rPr>
              <w:t>277163788</w:t>
            </w:r>
          </w:p>
        </w:tc>
      </w:tr>
      <w:tr w:rsidR="00971910" w:rsidRPr="00332C10" w14:paraId="1F2706CC" w14:textId="77777777" w:rsidTr="00CD7CA6">
        <w:trPr>
          <w:trHeight w:val="10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93764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EC421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u w:color="FF0000"/>
                <w:lang w:val="de-DE"/>
              </w:rPr>
              <w:t>MARKOVI</w:t>
            </w: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u w:color="FF0000"/>
              </w:rPr>
              <w:t>Ć Branka .</w:t>
            </w: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Krčić</w:t>
            </w:r>
            <w:proofErr w:type="spellEnd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Đ.Milošević</w:t>
            </w:r>
            <w:proofErr w:type="spellEnd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 xml:space="preserve"> D.(2024) T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he effects of international financial potential on the economic activity of Serbia ,</w:t>
            </w: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 xml:space="preserve"> International journal of economics and law</w:t>
            </w: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  <w:lang w:val="es-ES_tradnl"/>
              </w:rPr>
              <w:t>,,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FFFFFF"/>
              </w:rPr>
              <w:t xml:space="preserve"> Volume 14 | No. 40</w:t>
            </w: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 xml:space="preserve"> mart  2024, </w:t>
            </w: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Univerzitet</w:t>
            </w:r>
            <w:proofErr w:type="spellEnd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 xml:space="preserve"> Union Nikola Tesla, Beograd</w:t>
            </w:r>
            <w:r w:rsidRPr="00332C10">
              <w:rPr>
                <w:rFonts w:ascii="Times New Roman" w:hAnsi="Times New Roman" w:cs="Times New Roman"/>
                <w:color w:val="0432FF"/>
                <w:kern w:val="2"/>
                <w:sz w:val="18"/>
                <w:szCs w:val="18"/>
                <w:u w:color="FF0000"/>
              </w:rPr>
              <w:t xml:space="preserve"> </w:t>
            </w:r>
            <w:hyperlink r:id="rId4" w:history="1">
              <w:r w:rsidRPr="00332C10">
                <w:rPr>
                  <w:rStyle w:val="Hyperlink0"/>
                  <w:rFonts w:eastAsia="Calibri"/>
                  <w:kern w:val="2"/>
                </w:rPr>
                <w:t>https://firebasestorage.googleapis.com/v0/b/ios---sajtovi.appspot.com/o/sites%2Feconomicsandlaw.org%2Farchive%2FVolume%2014%20-%20No40%2Fno3.pdf?alt=media&amp;token=a6987191-67e5-4aba-8214-e055491ea6b5</w:t>
              </w:r>
            </w:hyperlink>
          </w:p>
        </w:tc>
      </w:tr>
      <w:tr w:rsidR="00971910" w:rsidRPr="009B3E58" w14:paraId="6842FD99" w14:textId="77777777" w:rsidTr="00CD7CA6">
        <w:trPr>
          <w:trHeight w:val="62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C8DA9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36629" w14:textId="77777777" w:rsidR="00971910" w:rsidRPr="009B3E58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proofErr w:type="spellStart"/>
            <w:r w:rsidRPr="009B3E58">
              <w:rPr>
                <w:rFonts w:ascii="Times New Roman" w:hAnsi="Times New Roman" w:cs="Times New Roman"/>
                <w:sz w:val="18"/>
                <w:szCs w:val="18"/>
              </w:rPr>
              <w:t>Šegrt</w:t>
            </w:r>
            <w:proofErr w:type="spellEnd"/>
            <w:r w:rsidRPr="009B3E5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9B3E58">
              <w:rPr>
                <w:rFonts w:ascii="Times New Roman" w:hAnsi="Times New Roman" w:cs="Times New Roman"/>
                <w:sz w:val="18"/>
                <w:szCs w:val="18"/>
              </w:rPr>
              <w:t>Slobodan  ;</w:t>
            </w:r>
            <w:proofErr w:type="gramEnd"/>
            <w:r w:rsidRPr="009B3E5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B3E58">
              <w:rPr>
                <w:rFonts w:ascii="Times New Roman" w:hAnsi="Times New Roman" w:cs="Times New Roman"/>
                <w:sz w:val="18"/>
                <w:szCs w:val="18"/>
              </w:rPr>
              <w:t>Šegrt</w:t>
            </w:r>
            <w:proofErr w:type="spellEnd"/>
            <w:r w:rsidRPr="009B3E58">
              <w:rPr>
                <w:rFonts w:ascii="Times New Roman" w:hAnsi="Times New Roman" w:cs="Times New Roman"/>
                <w:sz w:val="18"/>
                <w:szCs w:val="18"/>
              </w:rPr>
              <w:t xml:space="preserve">, Sanja; </w:t>
            </w:r>
            <w:r w:rsidRPr="009B3E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Marković, Branka</w:t>
            </w:r>
            <w:r w:rsidRPr="009B3E58">
              <w:rPr>
                <w:rFonts w:ascii="Times New Roman" w:hAnsi="Times New Roman" w:cs="Times New Roman"/>
                <w:sz w:val="18"/>
                <w:szCs w:val="18"/>
              </w:rPr>
              <w:t xml:space="preserve">  ; Vučinić, Dragan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., 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Statistical Analysis of the Survey "Development of Sustainable Transportation and Logistics Service Systems Based on Supply Chain"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International journal of economics and law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,</w:t>
            </w:r>
            <w:r>
              <w:t xml:space="preserve"> 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ab/>
              <w:t>vol. 13 br. no. 39 str. 113-140.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2023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</w:t>
            </w:r>
          </w:p>
        </w:tc>
      </w:tr>
      <w:tr w:rsidR="00971910" w:rsidRPr="00332C10" w14:paraId="762C1263" w14:textId="77777777" w:rsidTr="00CD7CA6">
        <w:trPr>
          <w:trHeight w:val="4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7B417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4CA91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MARKOVIĆ Branka,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Vjerovatnoća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I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statistika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Beograd,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informacione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tehnologije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I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inženjerstvo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2024. 160 </w:t>
            </w:r>
            <w:proofErr w:type="spellStart"/>
            <w:proofErr w:type="gram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str.graf</w:t>
            </w:r>
            <w:proofErr w:type="gram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.prikazi,tabele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ISBN 978-86-6102-121-3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COBISS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SR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ID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153282057</m:t>
                  </m:r>
                </m:e>
              </m:d>
            </m:oMath>
          </w:p>
        </w:tc>
      </w:tr>
      <w:tr w:rsidR="00971910" w:rsidRPr="00332C10" w14:paraId="2756775A" w14:textId="77777777" w:rsidTr="00CD7CA6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A4785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66DFD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MARKIĆ, Marinko,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MARKOVIĆ, Branka.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Finansijska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aktuarska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matematika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Banja Luka: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Nezavisni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univerzitet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 xml:space="preserve">, 2019.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246 str.,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graf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prikazi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tabele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ISBN 978-99976-43-04-9.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8107800]</w:t>
            </w:r>
          </w:p>
        </w:tc>
      </w:tr>
      <w:tr w:rsidR="00971910" w:rsidRPr="00332C10" w14:paraId="18664356" w14:textId="77777777" w:rsidTr="00CD7CA6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D7583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1F6CF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MARKOVI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Ć, Branka.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Poslovna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statistika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Banja Luka: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Nezavisni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univerzitet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2019. 296 str.,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graf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prikazi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tabele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 ISBN 978-99976-43-07-0. [COBISS.SR-ID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 xml:space="preserve"> 8159768]</w:t>
            </w:r>
          </w:p>
        </w:tc>
      </w:tr>
      <w:tr w:rsidR="00971910" w:rsidRPr="00332C10" w14:paraId="64BB9A8A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1EF71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71910" w:rsidRPr="006418F8" w14:paraId="512FC367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48DD5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1D4DB" w14:textId="77777777" w:rsidR="00971910" w:rsidRPr="006418F8" w:rsidRDefault="00971910" w:rsidP="00CD7CA6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-</w:t>
            </w:r>
          </w:p>
        </w:tc>
      </w:tr>
      <w:tr w:rsidR="00971910" w:rsidRPr="009B3E58" w14:paraId="5359D283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82B59" w14:textId="77777777" w:rsidR="00971910" w:rsidRPr="009B3E58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B3E5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9B3E58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9B3E58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3C283" w14:textId="77777777" w:rsidR="00971910" w:rsidRPr="009B3E58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B3E58">
              <w:rPr>
                <w:rFonts w:ascii="Times New Roman" w:hAnsi="Times New Roman" w:cs="Times New Roman"/>
                <w:sz w:val="18"/>
                <w:szCs w:val="18"/>
              </w:rPr>
              <w:t xml:space="preserve">ERIH+: 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</w:tr>
      <w:tr w:rsidR="00971910" w:rsidRPr="00332C10" w14:paraId="027CE58E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DCAE6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1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DB531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Домаћи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CF843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71910" w:rsidRPr="00332C10" w14:paraId="25859242" w14:textId="77777777" w:rsidTr="00CD7CA6">
        <w:trPr>
          <w:trHeight w:val="202"/>
        </w:trPr>
        <w:tc>
          <w:tcPr>
            <w:tcW w:w="22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F2971" w14:textId="77777777" w:rsidR="00971910" w:rsidRPr="00332C10" w:rsidRDefault="0097191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3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59804" w14:textId="77777777" w:rsidR="00971910" w:rsidRPr="00332C10" w:rsidRDefault="00971910" w:rsidP="00CD7CA6">
            <w:pPr>
              <w:rPr>
                <w:sz w:val="18"/>
                <w:szCs w:val="18"/>
              </w:rPr>
            </w:pPr>
          </w:p>
        </w:tc>
      </w:tr>
      <w:tr w:rsidR="00971910" w:rsidRPr="00332C10" w14:paraId="518C750D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8BD22" w14:textId="77777777" w:rsidR="00971910" w:rsidRPr="00332C10" w:rsidRDefault="00971910" w:rsidP="00CD7CA6">
            <w:pPr>
              <w:rPr>
                <w:sz w:val="18"/>
                <w:szCs w:val="18"/>
              </w:rPr>
            </w:pPr>
          </w:p>
        </w:tc>
      </w:tr>
    </w:tbl>
    <w:p w14:paraId="0CE49EB6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1AD"/>
    <w:rsid w:val="000D1F81"/>
    <w:rsid w:val="000D3D1E"/>
    <w:rsid w:val="00971910"/>
    <w:rsid w:val="00A36B3B"/>
    <w:rsid w:val="00A8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805D6F-C090-4002-B37F-76941045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71910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yperlink0">
    <w:name w:val="Hyperlink.0"/>
    <w:basedOn w:val="DefaultParagraphFont"/>
    <w:rsid w:val="00971910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paragraph" w:styleId="NoSpacing">
    <w:name w:val="No Spacing"/>
    <w:link w:val="NoSpacingChar"/>
    <w:qFormat/>
    <w:rsid w:val="00971910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971910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irebasestorage.googleapis.com/v0/b/ios---sajtovi.appspot.com/o/sites%2Feconomicsandlaw.org%2Farchive%2FVolume%2014%20-%20No40%2Fno3.pdf?alt=media&amp;token=a6987191-67e5-4aba-8214-e055491ea6b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717</Words>
  <Characters>4092</Characters>
  <Application>Microsoft Office Word</Application>
  <DocSecurity>0</DocSecurity>
  <Lines>34</Lines>
  <Paragraphs>9</Paragraphs>
  <ScaleCrop>false</ScaleCrop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2024-10-25T18:01:00Z</dcterms:created>
  <dcterms:modified xsi:type="dcterms:W3CDTF">2024-10-25T18:01:00Z</dcterms:modified>
</cp:coreProperties>
</file>